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6826" w14:textId="77777777" w:rsidR="006C0512" w:rsidRPr="007B0AD8" w:rsidRDefault="006C0512" w:rsidP="006C0512">
      <w:pPr>
        <w:spacing w:after="24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B0AD8">
        <w:rPr>
          <w:rFonts w:ascii="Times New Roman" w:eastAsia="Calibri" w:hAnsi="Times New Roman" w:cs="Times New Roman"/>
          <w:b/>
          <w:sz w:val="26"/>
          <w:szCs w:val="26"/>
        </w:rPr>
        <w:t>О переводе аспирантов на следующий год обучения</w:t>
      </w:r>
    </w:p>
    <w:p w14:paraId="51D86C25" w14:textId="755F20EB" w:rsidR="006C0512" w:rsidRPr="007B0AD8" w:rsidRDefault="006C0512" w:rsidP="007B0AD8">
      <w:pPr>
        <w:numPr>
          <w:ilvl w:val="0"/>
          <w:numId w:val="1"/>
        </w:numPr>
        <w:tabs>
          <w:tab w:val="left" w:pos="426"/>
          <w:tab w:val="left" w:pos="851"/>
        </w:tabs>
        <w:spacing w:after="12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AD8">
        <w:rPr>
          <w:rFonts w:ascii="Times New Roman" w:eastAsia="Calibri" w:hAnsi="Times New Roman" w:cs="Times New Roman"/>
          <w:sz w:val="26"/>
          <w:szCs w:val="26"/>
        </w:rPr>
        <w:t>Для подготовки приказа о переводе аспирантов на следующий год обучения (с 01 октября 202</w:t>
      </w:r>
      <w:r w:rsidR="007B0AD8">
        <w:rPr>
          <w:rFonts w:ascii="Times New Roman" w:eastAsia="Calibri" w:hAnsi="Times New Roman" w:cs="Times New Roman"/>
          <w:sz w:val="26"/>
          <w:szCs w:val="26"/>
        </w:rPr>
        <w:t>5</w:t>
      </w:r>
      <w:r w:rsidRPr="007B0AD8">
        <w:rPr>
          <w:rFonts w:ascii="Times New Roman" w:eastAsia="Calibri" w:hAnsi="Times New Roman" w:cs="Times New Roman"/>
          <w:sz w:val="26"/>
          <w:szCs w:val="26"/>
        </w:rPr>
        <w:t xml:space="preserve"> года) всем аспирантам необходимо </w:t>
      </w:r>
      <w:r w:rsidRPr="007B0AD8">
        <w:rPr>
          <w:rFonts w:ascii="Times New Roman" w:eastAsia="Calibri" w:hAnsi="Times New Roman" w:cs="Times New Roman"/>
          <w:b/>
          <w:color w:val="C00000"/>
          <w:sz w:val="26"/>
          <w:szCs w:val="26"/>
          <w:u w:val="single"/>
        </w:rPr>
        <w:t>до 14 сентября 202</w:t>
      </w:r>
      <w:r w:rsidR="007B0AD8">
        <w:rPr>
          <w:rFonts w:ascii="Times New Roman" w:eastAsia="Calibri" w:hAnsi="Times New Roman" w:cs="Times New Roman"/>
          <w:b/>
          <w:color w:val="C00000"/>
          <w:sz w:val="26"/>
          <w:szCs w:val="26"/>
          <w:u w:val="single"/>
        </w:rPr>
        <w:t>5</w:t>
      </w:r>
      <w:r w:rsidRPr="007B0AD8">
        <w:rPr>
          <w:rFonts w:ascii="Times New Roman" w:eastAsia="Calibri" w:hAnsi="Times New Roman" w:cs="Times New Roman"/>
          <w:b/>
          <w:color w:val="C00000"/>
          <w:sz w:val="26"/>
          <w:szCs w:val="26"/>
          <w:u w:val="single"/>
        </w:rPr>
        <w:t xml:space="preserve"> г.</w:t>
      </w:r>
      <w:r w:rsidRPr="007B0AD8">
        <w:rPr>
          <w:rFonts w:ascii="Times New Roman" w:eastAsia="Calibri" w:hAnsi="Times New Roman" w:cs="Times New Roman"/>
          <w:b/>
          <w:color w:val="C00000"/>
          <w:sz w:val="26"/>
          <w:szCs w:val="26"/>
        </w:rPr>
        <w:t>:</w:t>
      </w:r>
    </w:p>
    <w:p w14:paraId="37543E05" w14:textId="44142876" w:rsidR="00405E06" w:rsidRPr="007B0AD8" w:rsidRDefault="004652A1" w:rsidP="004652A1">
      <w:pPr>
        <w:numPr>
          <w:ilvl w:val="1"/>
          <w:numId w:val="2"/>
        </w:numPr>
        <w:tabs>
          <w:tab w:val="left" w:pos="426"/>
          <w:tab w:val="left" w:pos="1276"/>
        </w:tabs>
        <w:spacing w:before="120" w:after="60" w:line="276" w:lineRule="auto"/>
        <w:ind w:left="1276" w:hanging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Hlk176300343"/>
      <w:r w:rsidRPr="007B0AD8">
        <w:rPr>
          <w:rFonts w:ascii="Times New Roman" w:eastAsia="Calibri" w:hAnsi="Times New Roman" w:cs="Times New Roman"/>
          <w:b/>
          <w:sz w:val="26"/>
          <w:szCs w:val="26"/>
        </w:rPr>
        <w:t xml:space="preserve">заполнить в </w:t>
      </w:r>
      <w:r w:rsidR="00BB1BF1" w:rsidRPr="007B0AD8">
        <w:rPr>
          <w:rFonts w:ascii="Times New Roman" w:eastAsia="Calibri" w:hAnsi="Times New Roman" w:cs="Times New Roman"/>
          <w:b/>
          <w:sz w:val="26"/>
          <w:szCs w:val="26"/>
        </w:rPr>
        <w:t>ЭИОС отчет</w:t>
      </w:r>
      <w:r w:rsidRPr="007B0AD8">
        <w:rPr>
          <w:rFonts w:ascii="Times New Roman" w:eastAsia="Calibri" w:hAnsi="Times New Roman" w:cs="Times New Roman"/>
          <w:b/>
          <w:sz w:val="26"/>
          <w:szCs w:val="26"/>
        </w:rPr>
        <w:t xml:space="preserve"> о </w:t>
      </w:r>
      <w:r w:rsidR="00405E06" w:rsidRPr="007B0AD8">
        <w:rPr>
          <w:rFonts w:ascii="Times New Roman" w:eastAsia="Calibri" w:hAnsi="Times New Roman" w:cs="Times New Roman"/>
          <w:b/>
          <w:sz w:val="26"/>
          <w:szCs w:val="26"/>
        </w:rPr>
        <w:t xml:space="preserve">выполнении индивидуального плана научной деятельности за </w:t>
      </w:r>
      <w:r w:rsidR="00BB1BF1" w:rsidRPr="007B0AD8">
        <w:rPr>
          <w:rFonts w:ascii="Times New Roman" w:eastAsia="Calibri" w:hAnsi="Times New Roman" w:cs="Times New Roman"/>
          <w:b/>
          <w:sz w:val="26"/>
          <w:szCs w:val="26"/>
        </w:rPr>
        <w:t>прошедший год</w:t>
      </w:r>
      <w:r w:rsidR="00405E06" w:rsidRPr="007B0AD8">
        <w:rPr>
          <w:rFonts w:ascii="Times New Roman" w:eastAsia="Calibri" w:hAnsi="Times New Roman" w:cs="Times New Roman"/>
          <w:b/>
          <w:sz w:val="26"/>
          <w:szCs w:val="26"/>
        </w:rPr>
        <w:t xml:space="preserve"> обучения;</w:t>
      </w:r>
    </w:p>
    <w:p w14:paraId="76B9A878" w14:textId="286B4C20" w:rsidR="006C0512" w:rsidRPr="007B0AD8" w:rsidRDefault="006C0512" w:rsidP="004652A1">
      <w:pPr>
        <w:numPr>
          <w:ilvl w:val="1"/>
          <w:numId w:val="2"/>
        </w:numPr>
        <w:tabs>
          <w:tab w:val="left" w:pos="426"/>
          <w:tab w:val="left" w:pos="1276"/>
        </w:tabs>
        <w:spacing w:before="120" w:after="60" w:line="276" w:lineRule="auto"/>
        <w:ind w:left="1276" w:hanging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B0AD8">
        <w:rPr>
          <w:rFonts w:ascii="Times New Roman" w:eastAsia="Calibri" w:hAnsi="Times New Roman" w:cs="Times New Roman"/>
          <w:b/>
          <w:sz w:val="26"/>
          <w:szCs w:val="26"/>
        </w:rPr>
        <w:t xml:space="preserve">пройти на кафедре научного руководителя </w:t>
      </w:r>
      <w:r w:rsidR="004652A1" w:rsidRPr="007B0AD8">
        <w:rPr>
          <w:rFonts w:ascii="Times New Roman" w:eastAsia="Calibri" w:hAnsi="Times New Roman" w:cs="Times New Roman"/>
          <w:b/>
          <w:sz w:val="26"/>
          <w:szCs w:val="26"/>
        </w:rPr>
        <w:t xml:space="preserve">ежегодную аттестацию </w:t>
      </w:r>
      <w:r w:rsidRPr="007B0AD8">
        <w:rPr>
          <w:rFonts w:ascii="Times New Roman" w:eastAsia="Calibri" w:hAnsi="Times New Roman" w:cs="Times New Roman"/>
          <w:b/>
          <w:sz w:val="26"/>
          <w:szCs w:val="26"/>
        </w:rPr>
        <w:t>(публичное представление отчета</w:t>
      </w:r>
      <w:r w:rsidR="004652A1" w:rsidRPr="007B0AD8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о результатах выполнения плана научной деятельности (научный компонент) и учебного плана (образовательный компонент))</w:t>
      </w:r>
      <w:r w:rsidR="004652A1" w:rsidRPr="007B0AD8">
        <w:rPr>
          <w:rFonts w:ascii="Times New Roman" w:eastAsia="Calibri" w:hAnsi="Times New Roman" w:cs="Times New Roman"/>
          <w:b/>
          <w:spacing w:val="-4"/>
          <w:sz w:val="26"/>
          <w:szCs w:val="26"/>
        </w:rPr>
        <w:t>.</w:t>
      </w:r>
    </w:p>
    <w:p w14:paraId="4B810C6A" w14:textId="65913A9D" w:rsidR="006C0512" w:rsidRPr="007B0AD8" w:rsidRDefault="006C0512" w:rsidP="006C0512">
      <w:pPr>
        <w:tabs>
          <w:tab w:val="left" w:pos="426"/>
          <w:tab w:val="left" w:pos="1276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AD8">
        <w:rPr>
          <w:rFonts w:ascii="Times New Roman" w:eastAsia="Calibri" w:hAnsi="Times New Roman" w:cs="Times New Roman"/>
          <w:spacing w:val="-4"/>
          <w:sz w:val="26"/>
          <w:szCs w:val="26"/>
        </w:rPr>
        <w:t>Обращаем внимание, что</w:t>
      </w:r>
      <w:r w:rsidRPr="007B0AD8"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 </w:t>
      </w:r>
      <w:r w:rsidRPr="007B0AD8">
        <w:rPr>
          <w:rFonts w:ascii="Times New Roman" w:eastAsia="Calibri" w:hAnsi="Times New Roman" w:cs="Times New Roman"/>
          <w:b/>
          <w:color w:val="C00000"/>
          <w:spacing w:val="-4"/>
          <w:sz w:val="26"/>
          <w:szCs w:val="26"/>
        </w:rPr>
        <w:t xml:space="preserve">невыполнение плана научной деятельности является основание для отчисления аспиранта </w:t>
      </w:r>
      <w:r w:rsidRPr="007B0AD8">
        <w:rPr>
          <w:rFonts w:ascii="Times New Roman" w:eastAsia="Calibri" w:hAnsi="Times New Roman" w:cs="Times New Roman"/>
          <w:b/>
          <w:spacing w:val="-4"/>
          <w:sz w:val="26"/>
          <w:szCs w:val="26"/>
        </w:rPr>
        <w:t xml:space="preserve">– </w:t>
      </w:r>
      <w:r w:rsidRPr="007B0AD8">
        <w:rPr>
          <w:rFonts w:ascii="Times New Roman" w:eastAsia="Calibri" w:hAnsi="Times New Roman" w:cs="Times New Roman"/>
          <w:spacing w:val="-4"/>
          <w:sz w:val="26"/>
          <w:szCs w:val="26"/>
        </w:rPr>
        <w:t>см. п.43, стр.14</w:t>
      </w:r>
      <w:r w:rsidRPr="007B0A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B0AD8">
        <w:rPr>
          <w:rFonts w:ascii="Times New Roman" w:eastAsia="Calibri" w:hAnsi="Times New Roman" w:cs="Times New Roman"/>
          <w:spacing w:val="-4"/>
          <w:sz w:val="26"/>
          <w:szCs w:val="26"/>
        </w:rPr>
        <w:t>Постановления Правительства Российской Федерации от 30.11.2021 №2122 «Об утверждении Положения о подготовке научных и научно-педагогических кадров в аспирантуре (адъюнктуре)»:</w:t>
      </w:r>
      <w:r w:rsidRPr="007B0A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6" w:history="1">
        <w:r w:rsidRPr="007B0AD8">
          <w:rPr>
            <w:rFonts w:ascii="Times New Roman" w:eastAsia="Calibri" w:hAnsi="Times New Roman" w:cs="Times New Roman"/>
            <w:b/>
            <w:bCs/>
            <w:color w:val="0070C0"/>
            <w:sz w:val="26"/>
            <w:szCs w:val="26"/>
            <w:u w:val="single"/>
          </w:rPr>
          <w:t>https://science.pnzgu.ru/page/50567</w:t>
        </w:r>
      </w:hyperlink>
      <w:r w:rsidRPr="007B0AD8">
        <w:rPr>
          <w:rFonts w:ascii="Times New Roman" w:eastAsia="Calibri" w:hAnsi="Times New Roman" w:cs="Times New Roman"/>
          <w:sz w:val="26"/>
          <w:szCs w:val="26"/>
        </w:rPr>
        <w:t>;</w:t>
      </w:r>
    </w:p>
    <w:bookmarkEnd w:id="0"/>
    <w:p w14:paraId="38C97537" w14:textId="77777777" w:rsidR="006C0512" w:rsidRPr="007B0AD8" w:rsidRDefault="006C0512" w:rsidP="007B0AD8">
      <w:pPr>
        <w:numPr>
          <w:ilvl w:val="1"/>
          <w:numId w:val="2"/>
        </w:numPr>
        <w:tabs>
          <w:tab w:val="left" w:pos="1276"/>
        </w:tabs>
        <w:spacing w:after="0" w:line="276" w:lineRule="auto"/>
        <w:ind w:hanging="721"/>
        <w:jc w:val="both"/>
        <w:rPr>
          <w:rFonts w:ascii="Times New Roman" w:eastAsia="Calibri" w:hAnsi="Times New Roman" w:cs="Times New Roman"/>
          <w:b/>
          <w:spacing w:val="-6"/>
          <w:sz w:val="26"/>
          <w:szCs w:val="26"/>
        </w:rPr>
      </w:pPr>
      <w:r w:rsidRPr="007B0AD8">
        <w:rPr>
          <w:rFonts w:ascii="Times New Roman" w:eastAsia="Calibri" w:hAnsi="Times New Roman" w:cs="Times New Roman"/>
          <w:b/>
          <w:spacing w:val="-6"/>
          <w:sz w:val="26"/>
          <w:szCs w:val="26"/>
        </w:rPr>
        <w:t>утвердить индивидуальный план работы на следующий год обучения:</w:t>
      </w:r>
    </w:p>
    <w:p w14:paraId="767005D7" w14:textId="0F8287A2" w:rsidR="006C0512" w:rsidRPr="007B0AD8" w:rsidRDefault="006C0512" w:rsidP="007B0AD8">
      <w:pPr>
        <w:tabs>
          <w:tab w:val="left" w:pos="1276"/>
        </w:tabs>
        <w:spacing w:after="40" w:line="276" w:lineRule="auto"/>
        <w:ind w:left="127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AD8">
        <w:rPr>
          <w:rFonts w:ascii="Times New Roman" w:eastAsia="Calibri" w:hAnsi="Times New Roman" w:cs="Times New Roman"/>
          <w:sz w:val="26"/>
          <w:szCs w:val="26"/>
        </w:rPr>
        <w:t xml:space="preserve">заполнить и подписать индивидуальный план работы в ЭИОС </w:t>
      </w:r>
    </w:p>
    <w:p w14:paraId="429CFEBE" w14:textId="4ED6CB5D" w:rsidR="006C0512" w:rsidRPr="007B0AD8" w:rsidRDefault="006C0512" w:rsidP="006C0512">
      <w:pPr>
        <w:numPr>
          <w:ilvl w:val="0"/>
          <w:numId w:val="1"/>
        </w:numPr>
        <w:tabs>
          <w:tab w:val="left" w:pos="284"/>
          <w:tab w:val="left" w:pos="993"/>
        </w:tabs>
        <w:spacing w:after="12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AD8">
        <w:rPr>
          <w:rFonts w:ascii="Times New Roman" w:eastAsia="Calibri" w:hAnsi="Times New Roman" w:cs="Times New Roman"/>
          <w:sz w:val="26"/>
          <w:szCs w:val="26"/>
        </w:rPr>
        <w:t>Аспиранты, имеющие академическую задолженность (неудовлетворительные результаты промеж</w:t>
      </w:r>
      <w:bookmarkStart w:id="1" w:name="_GoBack"/>
      <w:bookmarkEnd w:id="1"/>
      <w:r w:rsidRPr="007B0AD8">
        <w:rPr>
          <w:rFonts w:ascii="Times New Roman" w:eastAsia="Calibri" w:hAnsi="Times New Roman" w:cs="Times New Roman"/>
          <w:sz w:val="26"/>
          <w:szCs w:val="26"/>
        </w:rPr>
        <w:t xml:space="preserve">уточной аттестации по одной или нескольким дисциплинам </w:t>
      </w:r>
      <w:r w:rsidRPr="007B0AD8">
        <w:rPr>
          <w:rFonts w:ascii="Times New Roman" w:eastAsia="Calibri" w:hAnsi="Times New Roman" w:cs="Times New Roman"/>
          <w:sz w:val="26"/>
          <w:szCs w:val="26"/>
          <w:u w:val="single"/>
        </w:rPr>
        <w:t>учебного плана</w:t>
      </w:r>
      <w:r w:rsidRPr="007B0AD8">
        <w:rPr>
          <w:rFonts w:ascii="Times New Roman" w:eastAsia="Calibri" w:hAnsi="Times New Roman" w:cs="Times New Roman"/>
          <w:sz w:val="26"/>
          <w:szCs w:val="26"/>
        </w:rPr>
        <w:t xml:space="preserve">), могут быть переведены на следующий год обучения </w:t>
      </w:r>
      <w:r w:rsidRPr="007B0AD8">
        <w:rPr>
          <w:rFonts w:ascii="Times New Roman" w:eastAsia="Calibri" w:hAnsi="Times New Roman" w:cs="Times New Roman"/>
          <w:b/>
          <w:sz w:val="26"/>
          <w:szCs w:val="26"/>
        </w:rPr>
        <w:t>условно</w:t>
      </w:r>
      <w:r w:rsidRPr="007B0AD8">
        <w:rPr>
          <w:rFonts w:ascii="Times New Roman" w:eastAsia="Calibri" w:hAnsi="Times New Roman" w:cs="Times New Roman"/>
          <w:sz w:val="26"/>
          <w:szCs w:val="26"/>
        </w:rPr>
        <w:t xml:space="preserve"> со сроком ликвидации академической задолженности (указывается в приказе). </w:t>
      </w:r>
    </w:p>
    <w:p w14:paraId="09E7DA33" w14:textId="4BDA425B" w:rsidR="0093540C" w:rsidRPr="007B0AD8" w:rsidRDefault="0093540C" w:rsidP="007B0AD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0AD8">
        <w:rPr>
          <w:rFonts w:ascii="Times New Roman" w:eastAsia="Calibri" w:hAnsi="Times New Roman" w:cs="Times New Roman"/>
          <w:sz w:val="26"/>
          <w:szCs w:val="26"/>
        </w:rPr>
        <w:t xml:space="preserve">Имеющиеся задолженности по учебным дисциплинам (кроме дисциплин кандидатских экзаменов) аспирант может ликвидировать в первых числах сентября до прохождения аттестации на кафедре; по дисциплинам кандидатских экзаменов ликвидация задолженности в конце октября 2025 г. При ликвидации задолженности </w:t>
      </w:r>
      <w:r w:rsidRPr="007B0AD8">
        <w:rPr>
          <w:rFonts w:ascii="Times New Roman" w:eastAsia="Calibri" w:hAnsi="Times New Roman" w:cs="Times New Roman"/>
          <w:sz w:val="26"/>
          <w:szCs w:val="26"/>
          <w:u w:val="single"/>
        </w:rPr>
        <w:t>обязательно</w:t>
      </w:r>
      <w:r w:rsidRPr="007B0AD8">
        <w:rPr>
          <w:rFonts w:ascii="Times New Roman" w:eastAsia="Calibri" w:hAnsi="Times New Roman" w:cs="Times New Roman"/>
          <w:sz w:val="26"/>
          <w:szCs w:val="26"/>
        </w:rPr>
        <w:t xml:space="preserve"> оформляется экзаменационный (зачетный) лист, который нужно получить в отделе аспирантуры и докторантуры, ауд. 1-203.</w:t>
      </w:r>
    </w:p>
    <w:p w14:paraId="0C82F1AC" w14:textId="77777777" w:rsidR="006C0512" w:rsidRPr="007B0AD8" w:rsidRDefault="006C0512">
      <w:pPr>
        <w:rPr>
          <w:rFonts w:ascii="Times New Roman" w:hAnsi="Times New Roman" w:cs="Times New Roman"/>
          <w:sz w:val="26"/>
          <w:szCs w:val="26"/>
        </w:rPr>
      </w:pPr>
    </w:p>
    <w:sectPr w:rsidR="006C0512" w:rsidRPr="007B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73C7"/>
    <w:multiLevelType w:val="multilevel"/>
    <w:tmpl w:val="0A441E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C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E7003F8"/>
    <w:multiLevelType w:val="hybridMultilevel"/>
    <w:tmpl w:val="03868610"/>
    <w:lvl w:ilvl="0" w:tplc="80944C4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C00000"/>
        <w:u w:val="singl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12"/>
    <w:rsid w:val="002C50EE"/>
    <w:rsid w:val="00405E06"/>
    <w:rsid w:val="004652A1"/>
    <w:rsid w:val="006C0512"/>
    <w:rsid w:val="007B0AD8"/>
    <w:rsid w:val="0093540C"/>
    <w:rsid w:val="00BB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C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.pnzgu.ru/page/505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</cp:lastModifiedBy>
  <cp:revision>6</cp:revision>
  <dcterms:created xsi:type="dcterms:W3CDTF">2025-08-07T05:44:00Z</dcterms:created>
  <dcterms:modified xsi:type="dcterms:W3CDTF">2025-08-07T07:50:00Z</dcterms:modified>
</cp:coreProperties>
</file>